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C" w:rsidRPr="00EA779F" w:rsidRDefault="00CA608C" w:rsidP="00CA608C">
      <w:pPr>
        <w:jc w:val="center"/>
        <w:rPr>
          <w:b/>
          <w:sz w:val="24"/>
          <w:szCs w:val="24"/>
        </w:rPr>
      </w:pPr>
      <w:r w:rsidRPr="00EA779F">
        <w:rPr>
          <w:b/>
          <w:sz w:val="24"/>
          <w:szCs w:val="24"/>
        </w:rPr>
        <w:t>Elk River Fire Department Building Committee</w:t>
      </w:r>
    </w:p>
    <w:p w:rsidR="00064145" w:rsidRPr="00EA779F" w:rsidRDefault="00064145" w:rsidP="00CA608C">
      <w:pPr>
        <w:jc w:val="center"/>
        <w:rPr>
          <w:b/>
          <w:sz w:val="24"/>
          <w:szCs w:val="24"/>
        </w:rPr>
      </w:pPr>
      <w:r w:rsidRPr="00EA779F">
        <w:rPr>
          <w:b/>
          <w:sz w:val="24"/>
          <w:szCs w:val="24"/>
        </w:rPr>
        <w:t>Meeting Minutes</w:t>
      </w:r>
    </w:p>
    <w:p w:rsidR="00CA608C" w:rsidRPr="00EA779F" w:rsidRDefault="00D637C6" w:rsidP="00CA608C">
      <w:pPr>
        <w:jc w:val="center"/>
        <w:rPr>
          <w:b/>
          <w:sz w:val="24"/>
          <w:szCs w:val="24"/>
        </w:rPr>
      </w:pPr>
      <w:r w:rsidRPr="00EA779F">
        <w:rPr>
          <w:b/>
          <w:sz w:val="24"/>
          <w:szCs w:val="24"/>
        </w:rPr>
        <w:t>Wednesday</w:t>
      </w:r>
      <w:r w:rsidR="00F10B5A" w:rsidRPr="00EA779F">
        <w:rPr>
          <w:b/>
          <w:sz w:val="24"/>
          <w:szCs w:val="24"/>
        </w:rPr>
        <w:t>, March</w:t>
      </w:r>
      <w:r w:rsidRPr="00EA779F">
        <w:rPr>
          <w:b/>
          <w:sz w:val="24"/>
          <w:szCs w:val="24"/>
        </w:rPr>
        <w:t xml:space="preserve"> 20</w:t>
      </w:r>
      <w:r w:rsidR="00CA608C" w:rsidRPr="00EA779F">
        <w:rPr>
          <w:b/>
          <w:sz w:val="24"/>
          <w:szCs w:val="24"/>
        </w:rPr>
        <w:t>, 2019</w:t>
      </w:r>
    </w:p>
    <w:p w:rsidR="00CA608C" w:rsidRPr="00EA779F" w:rsidRDefault="00156592" w:rsidP="00CA608C">
      <w:pPr>
        <w:jc w:val="center"/>
        <w:rPr>
          <w:b/>
          <w:sz w:val="24"/>
          <w:szCs w:val="24"/>
        </w:rPr>
      </w:pPr>
      <w:r w:rsidRPr="00EA779F">
        <w:rPr>
          <w:b/>
          <w:sz w:val="24"/>
          <w:szCs w:val="24"/>
        </w:rPr>
        <w:t>11</w:t>
      </w:r>
      <w:r w:rsidR="00C80626" w:rsidRPr="00EA779F">
        <w:rPr>
          <w:b/>
          <w:sz w:val="24"/>
          <w:szCs w:val="24"/>
        </w:rPr>
        <w:t>:00 a</w:t>
      </w:r>
      <w:r w:rsidR="00D637C6" w:rsidRPr="00EA779F">
        <w:rPr>
          <w:b/>
          <w:sz w:val="24"/>
          <w:szCs w:val="24"/>
        </w:rPr>
        <w:t>.m.</w:t>
      </w:r>
      <w:r w:rsidR="00064145" w:rsidRPr="00EA779F">
        <w:rPr>
          <w:b/>
          <w:sz w:val="24"/>
          <w:szCs w:val="24"/>
        </w:rPr>
        <w:t xml:space="preserve"> to </w:t>
      </w:r>
      <w:r w:rsidR="00A52CF0" w:rsidRPr="00EA779F">
        <w:rPr>
          <w:b/>
          <w:sz w:val="24"/>
          <w:szCs w:val="24"/>
        </w:rPr>
        <w:t>12:13 p.m.</w:t>
      </w:r>
    </w:p>
    <w:p w:rsidR="00CA608C" w:rsidRPr="00EA779F" w:rsidRDefault="00CA608C" w:rsidP="00CA608C">
      <w:pPr>
        <w:jc w:val="center"/>
        <w:rPr>
          <w:b/>
          <w:sz w:val="24"/>
          <w:szCs w:val="24"/>
        </w:rPr>
      </w:pPr>
      <w:r w:rsidRPr="00EA779F">
        <w:rPr>
          <w:b/>
          <w:sz w:val="24"/>
          <w:szCs w:val="24"/>
        </w:rPr>
        <w:t>Andrew Bloom Community Center</w:t>
      </w:r>
    </w:p>
    <w:p w:rsidR="00CA608C" w:rsidRPr="00B30F70" w:rsidRDefault="00CA608C" w:rsidP="00CA608C">
      <w:pPr>
        <w:jc w:val="center"/>
        <w:rPr>
          <w:b/>
          <w:sz w:val="16"/>
          <w:szCs w:val="16"/>
        </w:rPr>
      </w:pPr>
    </w:p>
    <w:p w:rsidR="00040D6B" w:rsidRPr="00A52CF0" w:rsidRDefault="00064145" w:rsidP="00CA608C">
      <w:pPr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  <w:r w:rsidR="00174622">
        <w:rPr>
          <w:bCs/>
          <w:sz w:val="24"/>
          <w:szCs w:val="24"/>
        </w:rPr>
        <w:t xml:space="preserve"> </w:t>
      </w:r>
      <w:r w:rsidR="0071713D">
        <w:rPr>
          <w:bCs/>
          <w:sz w:val="24"/>
          <w:szCs w:val="24"/>
        </w:rPr>
        <w:t>Co-</w:t>
      </w:r>
      <w:r w:rsidR="00174622">
        <w:rPr>
          <w:bCs/>
          <w:sz w:val="24"/>
          <w:szCs w:val="24"/>
        </w:rPr>
        <w:t>Fire Chief Way</w:t>
      </w:r>
      <w:r w:rsidR="0071713D">
        <w:rPr>
          <w:bCs/>
          <w:sz w:val="24"/>
          <w:szCs w:val="24"/>
        </w:rPr>
        <w:t>ne Wilson, Co-</w:t>
      </w:r>
      <w:r>
        <w:rPr>
          <w:bCs/>
          <w:sz w:val="24"/>
          <w:szCs w:val="24"/>
        </w:rPr>
        <w:t>Fire Chief</w:t>
      </w:r>
      <w:r w:rsidR="00B30F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Tom Tillson, Rod Black, Troy Inman, Tena Williams, Jeff</w:t>
      </w:r>
      <w:r w:rsidR="0071713D">
        <w:rPr>
          <w:bCs/>
          <w:sz w:val="24"/>
          <w:szCs w:val="24"/>
        </w:rPr>
        <w:t xml:space="preserve"> from Bulldog Construction</w:t>
      </w:r>
      <w:r>
        <w:rPr>
          <w:bCs/>
          <w:sz w:val="24"/>
          <w:szCs w:val="24"/>
        </w:rPr>
        <w:t xml:space="preserve">, </w:t>
      </w:r>
      <w:r w:rsidR="00A52CF0">
        <w:rPr>
          <w:bCs/>
          <w:sz w:val="24"/>
          <w:szCs w:val="24"/>
        </w:rPr>
        <w:t xml:space="preserve">Mayor Dave Brown, </w:t>
      </w:r>
      <w:r>
        <w:rPr>
          <w:bCs/>
          <w:sz w:val="24"/>
          <w:szCs w:val="24"/>
        </w:rPr>
        <w:t>Christina Bartlett</w:t>
      </w:r>
    </w:p>
    <w:p w:rsidR="00064145" w:rsidRPr="00064145" w:rsidRDefault="00040D6B" w:rsidP="00CA608C">
      <w:pPr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Visitors: </w:t>
      </w:r>
      <w:r w:rsidRPr="00040D6B">
        <w:rPr>
          <w:bCs/>
          <w:sz w:val="24"/>
          <w:szCs w:val="24"/>
        </w:rPr>
        <w:t>none.</w:t>
      </w:r>
    </w:p>
    <w:p w:rsidR="00CA608C" w:rsidRPr="00A52CF0" w:rsidRDefault="000358C5" w:rsidP="00CA608C">
      <w:pPr>
        <w:numPr>
          <w:ilvl w:val="0"/>
          <w:numId w:val="1"/>
        </w:numPr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Call to order:</w:t>
      </w:r>
      <w:r w:rsidR="0071713D">
        <w:rPr>
          <w:bCs/>
          <w:sz w:val="24"/>
          <w:szCs w:val="24"/>
        </w:rPr>
        <w:t xml:space="preserve"> Mayor Dave </w:t>
      </w:r>
      <w:r w:rsidR="00132F24">
        <w:rPr>
          <w:bCs/>
          <w:sz w:val="24"/>
          <w:szCs w:val="24"/>
        </w:rPr>
        <w:t>called the meeting to order at 11</w:t>
      </w:r>
      <w:r w:rsidR="0071713D">
        <w:rPr>
          <w:bCs/>
          <w:sz w:val="24"/>
          <w:szCs w:val="24"/>
        </w:rPr>
        <w:t>:00 a.m.</w:t>
      </w:r>
    </w:p>
    <w:p w:rsidR="00CA608C" w:rsidRPr="00A52CF0" w:rsidRDefault="000358C5" w:rsidP="00CA608C">
      <w:pPr>
        <w:numPr>
          <w:ilvl w:val="0"/>
          <w:numId w:val="1"/>
        </w:numPr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Pledge of Allegiance: Was said.</w:t>
      </w:r>
    </w:p>
    <w:p w:rsidR="00CA608C" w:rsidRPr="00A52CF0" w:rsidRDefault="00CA608C" w:rsidP="00CA608C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64145">
        <w:rPr>
          <w:bCs/>
          <w:sz w:val="24"/>
          <w:szCs w:val="24"/>
        </w:rPr>
        <w:t>Visitors/Guests</w:t>
      </w:r>
      <w:r w:rsidR="000358C5">
        <w:rPr>
          <w:bCs/>
          <w:sz w:val="24"/>
          <w:szCs w:val="24"/>
        </w:rPr>
        <w:t xml:space="preserve">: </w:t>
      </w:r>
      <w:r w:rsidR="00040D6B">
        <w:rPr>
          <w:bCs/>
          <w:sz w:val="24"/>
          <w:szCs w:val="24"/>
        </w:rPr>
        <w:t>None.</w:t>
      </w:r>
    </w:p>
    <w:p w:rsidR="00CA608C" w:rsidRPr="00064145" w:rsidRDefault="00CA608C" w:rsidP="00CA608C">
      <w:pPr>
        <w:numPr>
          <w:ilvl w:val="0"/>
          <w:numId w:val="1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Construction</w:t>
      </w:r>
    </w:p>
    <w:p w:rsidR="00040D6B" w:rsidRPr="00040D6B" w:rsidRDefault="00907008" w:rsidP="00040D6B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Project Manager</w:t>
      </w:r>
      <w:r w:rsidR="00040D6B">
        <w:rPr>
          <w:bCs/>
          <w:sz w:val="24"/>
          <w:szCs w:val="24"/>
        </w:rPr>
        <w:t xml:space="preserve"> – Rod Black agreed to be Project Manager</w:t>
      </w:r>
      <w:r w:rsidR="00A52CF0">
        <w:rPr>
          <w:bCs/>
          <w:sz w:val="24"/>
          <w:szCs w:val="24"/>
        </w:rPr>
        <w:t>.</w:t>
      </w:r>
    </w:p>
    <w:p w:rsidR="00040D6B" w:rsidRPr="00040D6B" w:rsidRDefault="00CA608C" w:rsidP="00040D6B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Building Inspector</w:t>
      </w:r>
      <w:r w:rsidR="00040D6B">
        <w:rPr>
          <w:bCs/>
          <w:sz w:val="24"/>
          <w:szCs w:val="24"/>
        </w:rPr>
        <w:t xml:space="preserve"> – Christina Bartlett informed the committee that Clearwater County’</w:t>
      </w:r>
      <w:r w:rsidR="00B30F70">
        <w:rPr>
          <w:bCs/>
          <w:sz w:val="24"/>
          <w:szCs w:val="24"/>
        </w:rPr>
        <w:t>s Building Inspector does not inspect</w:t>
      </w:r>
      <w:r w:rsidR="00040D6B">
        <w:rPr>
          <w:bCs/>
          <w:sz w:val="24"/>
          <w:szCs w:val="24"/>
        </w:rPr>
        <w:t xml:space="preserve"> commercial buildings.  It could be contracted out with Jim Yeoman.  His fees would be around $1000.00</w:t>
      </w:r>
      <w:r w:rsidR="00A52CF0">
        <w:rPr>
          <w:bCs/>
          <w:sz w:val="24"/>
          <w:szCs w:val="24"/>
        </w:rPr>
        <w:t>.</w:t>
      </w:r>
    </w:p>
    <w:p w:rsidR="00A52CF0" w:rsidRDefault="00B164F0" w:rsidP="00CA608C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A52CF0">
        <w:rPr>
          <w:bCs/>
          <w:sz w:val="24"/>
          <w:szCs w:val="24"/>
        </w:rPr>
        <w:t>Building permit</w:t>
      </w:r>
      <w:r w:rsidR="00040D6B" w:rsidRPr="00A52CF0">
        <w:rPr>
          <w:bCs/>
          <w:sz w:val="24"/>
          <w:szCs w:val="24"/>
        </w:rPr>
        <w:t xml:space="preserve"> – Christina Bartlett said that a buil</w:t>
      </w:r>
      <w:r w:rsidR="00B30F70">
        <w:rPr>
          <w:bCs/>
          <w:sz w:val="24"/>
          <w:szCs w:val="24"/>
        </w:rPr>
        <w:t>ding permit does</w:t>
      </w:r>
      <w:r w:rsidR="00040D6B" w:rsidRPr="00A52CF0">
        <w:rPr>
          <w:bCs/>
          <w:sz w:val="24"/>
          <w:szCs w:val="24"/>
        </w:rPr>
        <w:t xml:space="preserve"> not need to be obtained but the p</w:t>
      </w:r>
      <w:r w:rsidR="00A52CF0" w:rsidRPr="00A52CF0">
        <w:rPr>
          <w:bCs/>
          <w:sz w:val="24"/>
          <w:szCs w:val="24"/>
        </w:rPr>
        <w:t xml:space="preserve">lans needed to be reviewed.  </w:t>
      </w:r>
    </w:p>
    <w:p w:rsidR="00A52CF0" w:rsidRPr="00A52CF0" w:rsidRDefault="00B164F0" w:rsidP="00A52CF0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A52CF0">
        <w:rPr>
          <w:bCs/>
          <w:sz w:val="24"/>
          <w:szCs w:val="24"/>
        </w:rPr>
        <w:t>Plan review</w:t>
      </w:r>
      <w:r w:rsidR="00A52CF0">
        <w:rPr>
          <w:bCs/>
          <w:sz w:val="24"/>
          <w:szCs w:val="24"/>
        </w:rPr>
        <w:t xml:space="preserve"> – Christina Bartlett said Jon Smith, Clearwater County Commissioner, had offered to review</w:t>
      </w:r>
      <w:r w:rsidR="00B30F70">
        <w:rPr>
          <w:bCs/>
          <w:sz w:val="24"/>
          <w:szCs w:val="24"/>
        </w:rPr>
        <w:t xml:space="preserve"> the plans</w:t>
      </w:r>
      <w:r w:rsidR="00A52CF0">
        <w:rPr>
          <w:bCs/>
          <w:sz w:val="24"/>
          <w:szCs w:val="24"/>
        </w:rPr>
        <w:t xml:space="preserve"> for free but that he needed an elect</w:t>
      </w:r>
      <w:r w:rsidR="00B30F70">
        <w:rPr>
          <w:bCs/>
          <w:sz w:val="24"/>
          <w:szCs w:val="24"/>
        </w:rPr>
        <w:t xml:space="preserve">ronic copy of the plans </w:t>
      </w:r>
      <w:r w:rsidR="00A52CF0">
        <w:rPr>
          <w:bCs/>
          <w:sz w:val="24"/>
          <w:szCs w:val="24"/>
        </w:rPr>
        <w:t>to review.</w:t>
      </w:r>
    </w:p>
    <w:p w:rsidR="00040D6B" w:rsidRPr="00040D6B" w:rsidRDefault="00B164F0" w:rsidP="00040D6B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Site prep</w:t>
      </w:r>
      <w:r w:rsidR="00040D6B">
        <w:rPr>
          <w:bCs/>
          <w:sz w:val="24"/>
          <w:szCs w:val="24"/>
        </w:rPr>
        <w:t xml:space="preserve"> – The City needs to level out the area and install culverts to diver</w:t>
      </w:r>
      <w:r w:rsidR="00A52CF0">
        <w:rPr>
          <w:bCs/>
          <w:sz w:val="24"/>
          <w:szCs w:val="24"/>
        </w:rPr>
        <w:t>t</w:t>
      </w:r>
      <w:r w:rsidR="00040D6B">
        <w:rPr>
          <w:bCs/>
          <w:sz w:val="24"/>
          <w:szCs w:val="24"/>
        </w:rPr>
        <w:t xml:space="preserve"> the water</w:t>
      </w:r>
      <w:r w:rsidR="00A52CF0">
        <w:rPr>
          <w:bCs/>
          <w:sz w:val="24"/>
          <w:szCs w:val="24"/>
        </w:rPr>
        <w:t>.</w:t>
      </w:r>
    </w:p>
    <w:p w:rsidR="00040D6B" w:rsidRPr="00040D6B" w:rsidRDefault="00B164F0" w:rsidP="00040D6B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Power</w:t>
      </w:r>
      <w:r w:rsidR="00040D6B">
        <w:rPr>
          <w:bCs/>
          <w:sz w:val="24"/>
          <w:szCs w:val="24"/>
        </w:rPr>
        <w:t xml:space="preserve"> – Tena Williams said that she had spoken to Matt Anders</w:t>
      </w:r>
      <w:r w:rsidR="00B30F70">
        <w:rPr>
          <w:bCs/>
          <w:sz w:val="24"/>
          <w:szCs w:val="24"/>
        </w:rPr>
        <w:t xml:space="preserve">on, </w:t>
      </w:r>
      <w:proofErr w:type="spellStart"/>
      <w:r w:rsidR="00C92FE0">
        <w:rPr>
          <w:bCs/>
          <w:sz w:val="24"/>
          <w:szCs w:val="24"/>
        </w:rPr>
        <w:t>Avista</w:t>
      </w:r>
      <w:proofErr w:type="spellEnd"/>
      <w:r w:rsidR="00B30F70">
        <w:rPr>
          <w:bCs/>
          <w:sz w:val="24"/>
          <w:szCs w:val="24"/>
        </w:rPr>
        <w:t xml:space="preserve"> Rep</w:t>
      </w:r>
      <w:r w:rsidR="00C92FE0">
        <w:rPr>
          <w:bCs/>
          <w:sz w:val="24"/>
          <w:szCs w:val="24"/>
        </w:rPr>
        <w:t xml:space="preserve">.  He said it was straight forward and has his recommendations.  </w:t>
      </w:r>
    </w:p>
    <w:p w:rsidR="00040D6B" w:rsidRPr="00040D6B" w:rsidRDefault="00D637C6" w:rsidP="00040D6B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Heating</w:t>
      </w:r>
      <w:r w:rsidR="00040D6B">
        <w:rPr>
          <w:bCs/>
          <w:sz w:val="24"/>
          <w:szCs w:val="24"/>
        </w:rPr>
        <w:t xml:space="preserve"> – Tro</w:t>
      </w:r>
      <w:r w:rsidR="00B30F70">
        <w:rPr>
          <w:bCs/>
          <w:sz w:val="24"/>
          <w:szCs w:val="24"/>
        </w:rPr>
        <w:t xml:space="preserve">y Inman had a quote </w:t>
      </w:r>
      <w:r w:rsidR="00040D6B">
        <w:rPr>
          <w:bCs/>
          <w:sz w:val="24"/>
          <w:szCs w:val="24"/>
        </w:rPr>
        <w:t>from Mike’s</w:t>
      </w:r>
      <w:r w:rsidR="00A52CF0">
        <w:rPr>
          <w:bCs/>
          <w:sz w:val="24"/>
          <w:szCs w:val="24"/>
        </w:rPr>
        <w:t xml:space="preserve"> Heating &amp; Air.  After discussion it was decided that where things were going to be located inside the building needed to be figured out before </w:t>
      </w:r>
      <w:r w:rsidR="00B30F70">
        <w:rPr>
          <w:bCs/>
          <w:sz w:val="24"/>
          <w:szCs w:val="24"/>
        </w:rPr>
        <w:t>heating could be</w:t>
      </w:r>
      <w:r w:rsidR="00A52CF0">
        <w:rPr>
          <w:bCs/>
          <w:sz w:val="24"/>
          <w:szCs w:val="24"/>
        </w:rPr>
        <w:t xml:space="preserve"> decided on.</w:t>
      </w:r>
      <w:r w:rsidR="00132F24">
        <w:rPr>
          <w:bCs/>
          <w:sz w:val="24"/>
          <w:szCs w:val="24"/>
        </w:rPr>
        <w:t xml:space="preserve">  Wayne Wilson, Tom Tillson and Troy Inman will get together to figure out the placement, any door size changes, wall locations, etc. </w:t>
      </w:r>
    </w:p>
    <w:p w:rsidR="00C92FE0" w:rsidRDefault="00D637C6" w:rsidP="00E83115">
      <w:pPr>
        <w:pStyle w:val="ListParagraph"/>
        <w:numPr>
          <w:ilvl w:val="0"/>
          <w:numId w:val="2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Other building topics</w:t>
      </w:r>
      <w:r w:rsidR="00A52CF0">
        <w:rPr>
          <w:bCs/>
          <w:sz w:val="24"/>
          <w:szCs w:val="24"/>
        </w:rPr>
        <w:t xml:space="preserve"> – </w:t>
      </w:r>
    </w:p>
    <w:p w:rsidR="00E83115" w:rsidRDefault="00A52CF0" w:rsidP="00C92FE0">
      <w:pPr>
        <w:pStyle w:val="ListParagraph"/>
        <w:numPr>
          <w:ilvl w:val="0"/>
          <w:numId w:val="4"/>
        </w:numPr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The location of the man doors was discussed.  The current placement of the two doors on either side of the building would be bad placement due</w:t>
      </w:r>
      <w:r w:rsidR="00B30F70">
        <w:rPr>
          <w:bCs/>
          <w:sz w:val="24"/>
          <w:szCs w:val="24"/>
        </w:rPr>
        <w:t xml:space="preserve"> equipment parked on the other side of the doors and no overhang keeping the snow away from piling against the doors</w:t>
      </w:r>
      <w:r>
        <w:rPr>
          <w:bCs/>
          <w:sz w:val="24"/>
          <w:szCs w:val="24"/>
        </w:rPr>
        <w:t xml:space="preserve">. One option was to down size one of the smaller overhead doors and place one of the man doors on the front of the building.  </w:t>
      </w:r>
      <w:r w:rsidR="00B30F70">
        <w:rPr>
          <w:bCs/>
          <w:sz w:val="24"/>
          <w:szCs w:val="24"/>
        </w:rPr>
        <w:t xml:space="preserve"> Another option was to build an enclosed overhang along the side(s) of the building to the man door(s)</w:t>
      </w:r>
      <w:r>
        <w:rPr>
          <w:bCs/>
          <w:sz w:val="24"/>
          <w:szCs w:val="24"/>
        </w:rPr>
        <w:t xml:space="preserve">.  </w:t>
      </w:r>
      <w:r w:rsidR="00B30F70">
        <w:rPr>
          <w:bCs/>
          <w:sz w:val="24"/>
          <w:szCs w:val="24"/>
        </w:rPr>
        <w:t xml:space="preserve">Figuring out the placement of everything inside </w:t>
      </w:r>
      <w:r>
        <w:rPr>
          <w:bCs/>
          <w:sz w:val="24"/>
          <w:szCs w:val="24"/>
        </w:rPr>
        <w:t>the building should help decide this.</w:t>
      </w:r>
    </w:p>
    <w:p w:rsidR="00C92FE0" w:rsidRDefault="00C92FE0" w:rsidP="00C92FE0">
      <w:pPr>
        <w:pStyle w:val="ListParagraph"/>
        <w:numPr>
          <w:ilvl w:val="0"/>
          <w:numId w:val="4"/>
        </w:numPr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building tin color was </w:t>
      </w:r>
      <w:r w:rsidR="00A36044">
        <w:rPr>
          <w:bCs/>
          <w:sz w:val="24"/>
          <w:szCs w:val="24"/>
        </w:rPr>
        <w:t>decided</w:t>
      </w:r>
      <w:r>
        <w:rPr>
          <w:bCs/>
          <w:sz w:val="24"/>
          <w:szCs w:val="24"/>
        </w:rPr>
        <w:t xml:space="preserve"> to be the following: roof, trim, front </w:t>
      </w:r>
      <w:r w:rsidR="00A36044">
        <w:rPr>
          <w:bCs/>
          <w:sz w:val="24"/>
          <w:szCs w:val="24"/>
        </w:rPr>
        <w:t>soffit</w:t>
      </w:r>
      <w:r>
        <w:rPr>
          <w:bCs/>
          <w:sz w:val="24"/>
          <w:szCs w:val="24"/>
        </w:rPr>
        <w:t xml:space="preserve"> panel</w:t>
      </w:r>
      <w:r w:rsidR="00A36044">
        <w:rPr>
          <w:bCs/>
          <w:sz w:val="24"/>
          <w:szCs w:val="24"/>
        </w:rPr>
        <w:t xml:space="preserve"> and wainscoting on the front</w:t>
      </w:r>
      <w:r>
        <w:rPr>
          <w:bCs/>
          <w:sz w:val="24"/>
          <w:szCs w:val="24"/>
        </w:rPr>
        <w:t xml:space="preserve"> will be weathered copper.  </w:t>
      </w:r>
      <w:r w:rsidR="00A36044">
        <w:rPr>
          <w:bCs/>
          <w:sz w:val="24"/>
          <w:szCs w:val="24"/>
        </w:rPr>
        <w:t>The outside walls and above the wainscoting on the front of the building will be sandstone.</w:t>
      </w:r>
    </w:p>
    <w:p w:rsidR="00A36044" w:rsidRPr="00A52CF0" w:rsidRDefault="00A36044" w:rsidP="00C92FE0">
      <w:pPr>
        <w:pStyle w:val="ListParagraph"/>
        <w:numPr>
          <w:ilvl w:val="0"/>
          <w:numId w:val="4"/>
        </w:numPr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Jeff said that the project should take 4-6 weeks to get the building dried in.  A possible start date, dependent on ground conditions and weather</w:t>
      </w:r>
      <w:r w:rsidR="00B30F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is June 1</w:t>
      </w:r>
      <w:r w:rsidRPr="00A36044">
        <w:rPr>
          <w:bCs/>
          <w:sz w:val="24"/>
          <w:szCs w:val="24"/>
          <w:vertAlign w:val="superscript"/>
        </w:rPr>
        <w:t>st</w:t>
      </w:r>
      <w:r w:rsidR="00132F24">
        <w:rPr>
          <w:bCs/>
          <w:sz w:val="24"/>
          <w:szCs w:val="24"/>
        </w:rPr>
        <w:t>, 2019.</w:t>
      </w:r>
    </w:p>
    <w:p w:rsidR="0071713D" w:rsidRPr="0071713D" w:rsidRDefault="00E83115" w:rsidP="0071713D">
      <w:pPr>
        <w:pStyle w:val="ListParagraph"/>
        <w:numPr>
          <w:ilvl w:val="0"/>
          <w:numId w:val="1"/>
        </w:numPr>
        <w:textAlignment w:val="auto"/>
        <w:rPr>
          <w:bCs/>
          <w:sz w:val="24"/>
          <w:szCs w:val="24"/>
        </w:rPr>
      </w:pPr>
      <w:r w:rsidRPr="00064145">
        <w:rPr>
          <w:bCs/>
          <w:sz w:val="24"/>
          <w:szCs w:val="24"/>
        </w:rPr>
        <w:t>Ground Breaking Ceremony</w:t>
      </w:r>
      <w:r w:rsidR="0071713D">
        <w:rPr>
          <w:bCs/>
          <w:sz w:val="24"/>
          <w:szCs w:val="24"/>
        </w:rPr>
        <w:t xml:space="preserve"> – was not discussed at this time.</w:t>
      </w:r>
    </w:p>
    <w:p w:rsidR="0071713D" w:rsidRDefault="0071713D" w:rsidP="0071713D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a</w:t>
      </w:r>
      <w:r w:rsidR="00CA608C" w:rsidRPr="00064145">
        <w:rPr>
          <w:sz w:val="24"/>
          <w:szCs w:val="24"/>
        </w:rPr>
        <w:t>djourn</w:t>
      </w:r>
      <w:r>
        <w:rPr>
          <w:sz w:val="24"/>
          <w:szCs w:val="24"/>
        </w:rPr>
        <w:t>ed at 12:13 p.m.</w:t>
      </w:r>
    </w:p>
    <w:p w:rsidR="0071713D" w:rsidRPr="0071713D" w:rsidRDefault="0071713D" w:rsidP="0071713D">
      <w:pPr>
        <w:ind w:left="360"/>
        <w:rPr>
          <w:sz w:val="24"/>
          <w:szCs w:val="24"/>
        </w:rPr>
      </w:pPr>
      <w:r>
        <w:rPr>
          <w:sz w:val="24"/>
          <w:szCs w:val="24"/>
        </w:rPr>
        <w:t>Minutes submitted by Christina Bartlett, City Clerk/Treasurer</w:t>
      </w:r>
    </w:p>
    <w:sectPr w:rsidR="0071713D" w:rsidRPr="0071713D" w:rsidSect="00F94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66" w:rsidRDefault="00B24E66" w:rsidP="003C1132">
      <w:r>
        <w:separator/>
      </w:r>
    </w:p>
  </w:endnote>
  <w:endnote w:type="continuationSeparator" w:id="0">
    <w:p w:rsidR="00B24E66" w:rsidRDefault="00B24E66" w:rsidP="003C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66" w:rsidRDefault="00B24E66" w:rsidP="003C1132">
      <w:r>
        <w:separator/>
      </w:r>
    </w:p>
  </w:footnote>
  <w:footnote w:type="continuationSeparator" w:id="0">
    <w:p w:rsidR="00B24E66" w:rsidRDefault="00B24E66" w:rsidP="003C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AF7"/>
    <w:multiLevelType w:val="hybridMultilevel"/>
    <w:tmpl w:val="8FCA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B37DB"/>
    <w:multiLevelType w:val="hybridMultilevel"/>
    <w:tmpl w:val="21FC33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734B62"/>
    <w:multiLevelType w:val="hybridMultilevel"/>
    <w:tmpl w:val="5DBEAB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B6B746E"/>
    <w:multiLevelType w:val="hybridMultilevel"/>
    <w:tmpl w:val="5922E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F0EE2"/>
    <w:rsid w:val="000358C5"/>
    <w:rsid w:val="00040D6B"/>
    <w:rsid w:val="00064145"/>
    <w:rsid w:val="000C5E32"/>
    <w:rsid w:val="00100E16"/>
    <w:rsid w:val="00132F24"/>
    <w:rsid w:val="00156592"/>
    <w:rsid w:val="00174622"/>
    <w:rsid w:val="001B6B13"/>
    <w:rsid w:val="001D6CDB"/>
    <w:rsid w:val="002B3D19"/>
    <w:rsid w:val="002C10B1"/>
    <w:rsid w:val="002F2A31"/>
    <w:rsid w:val="003709E8"/>
    <w:rsid w:val="00376DC4"/>
    <w:rsid w:val="003C1132"/>
    <w:rsid w:val="003F23F5"/>
    <w:rsid w:val="00456358"/>
    <w:rsid w:val="004F57EB"/>
    <w:rsid w:val="005C567E"/>
    <w:rsid w:val="006C094E"/>
    <w:rsid w:val="0071713D"/>
    <w:rsid w:val="00760804"/>
    <w:rsid w:val="00776E01"/>
    <w:rsid w:val="007936F1"/>
    <w:rsid w:val="00830B0C"/>
    <w:rsid w:val="00872B5A"/>
    <w:rsid w:val="008A217B"/>
    <w:rsid w:val="008A2575"/>
    <w:rsid w:val="00907008"/>
    <w:rsid w:val="00913035"/>
    <w:rsid w:val="009667C0"/>
    <w:rsid w:val="009E22D7"/>
    <w:rsid w:val="00A2071D"/>
    <w:rsid w:val="00A36044"/>
    <w:rsid w:val="00A50B16"/>
    <w:rsid w:val="00A52CF0"/>
    <w:rsid w:val="00A82704"/>
    <w:rsid w:val="00AF0EE2"/>
    <w:rsid w:val="00AF4F7B"/>
    <w:rsid w:val="00B06758"/>
    <w:rsid w:val="00B164F0"/>
    <w:rsid w:val="00B24E66"/>
    <w:rsid w:val="00B30F70"/>
    <w:rsid w:val="00B44643"/>
    <w:rsid w:val="00C2093A"/>
    <w:rsid w:val="00C27F05"/>
    <w:rsid w:val="00C70A69"/>
    <w:rsid w:val="00C80626"/>
    <w:rsid w:val="00C92FE0"/>
    <w:rsid w:val="00CA608C"/>
    <w:rsid w:val="00D637C6"/>
    <w:rsid w:val="00E1257E"/>
    <w:rsid w:val="00E234CB"/>
    <w:rsid w:val="00E83115"/>
    <w:rsid w:val="00EA779F"/>
    <w:rsid w:val="00F00235"/>
    <w:rsid w:val="00F10B5A"/>
    <w:rsid w:val="00F239C2"/>
    <w:rsid w:val="00F34207"/>
    <w:rsid w:val="00F370BE"/>
    <w:rsid w:val="00F46DCD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13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C1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132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10</cp:revision>
  <cp:lastPrinted>2018-11-30T20:05:00Z</cp:lastPrinted>
  <dcterms:created xsi:type="dcterms:W3CDTF">2019-03-18T17:07:00Z</dcterms:created>
  <dcterms:modified xsi:type="dcterms:W3CDTF">2019-04-08T21:25:00Z</dcterms:modified>
</cp:coreProperties>
</file>